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085" w:rsidP="1E542495" w:rsidRDefault="74E2C26E" w14:paraId="6F84643B" w14:textId="4FA9430D">
      <w:r w:rsidRPr="1E542495">
        <w:rPr>
          <w:rFonts w:ascii="Calibri" w:hAnsi="Calibri" w:eastAsia="Calibri" w:cs="Calibri"/>
          <w:b/>
          <w:bCs/>
          <w:sz w:val="24"/>
          <w:szCs w:val="24"/>
        </w:rPr>
        <w:t xml:space="preserve">Executive Assistant </w:t>
      </w:r>
    </w:p>
    <w:p w:rsidR="00086085" w:rsidP="1E542495" w:rsidRDefault="74E2C26E" w14:paraId="27F9B0BE" w14:textId="757666DD">
      <w:pPr>
        <w:rPr>
          <w:rFonts w:ascii="Calibri" w:hAnsi="Calibri" w:eastAsia="Calibri" w:cs="Calibri"/>
          <w:sz w:val="24"/>
          <w:szCs w:val="24"/>
        </w:rPr>
      </w:pPr>
      <w:r w:rsidRPr="1E542495">
        <w:rPr>
          <w:rFonts w:ascii="Calibri" w:hAnsi="Calibri" w:eastAsia="Calibri" w:cs="Calibri"/>
          <w:sz w:val="24"/>
          <w:szCs w:val="24"/>
        </w:rPr>
        <w:t>Remote/Operations Division/Part-time</w:t>
      </w:r>
    </w:p>
    <w:p w:rsidR="00086085" w:rsidP="1E542495" w:rsidRDefault="74E2C26E" w14:paraId="649FE672" w14:textId="74C7B5F3">
      <w:pPr>
        <w:rPr>
          <w:rFonts w:ascii="Calibri" w:hAnsi="Calibri" w:eastAsia="Calibri" w:cs="Calibri"/>
          <w:sz w:val="24"/>
          <w:szCs w:val="24"/>
        </w:rPr>
      </w:pPr>
      <w:r w:rsidRPr="1E542495">
        <w:rPr>
          <w:rFonts w:ascii="Calibri" w:hAnsi="Calibri" w:eastAsia="Calibri" w:cs="Calibri"/>
          <w:b/>
          <w:bCs/>
          <w:sz w:val="24"/>
          <w:szCs w:val="24"/>
        </w:rPr>
        <w:t>About Us</w:t>
      </w:r>
    </w:p>
    <w:p w:rsidR="00086085" w:rsidP="1E542495" w:rsidRDefault="74E2C26E" w14:paraId="4CB67564" w14:textId="62633E3A">
      <w:pPr>
        <w:rPr>
          <w:rFonts w:ascii="Calibri" w:hAnsi="Calibri" w:eastAsia="Calibri" w:cs="Calibri"/>
          <w:sz w:val="24"/>
          <w:szCs w:val="24"/>
        </w:rPr>
      </w:pPr>
      <w:r w:rsidRPr="1E542495">
        <w:rPr>
          <w:rFonts w:ascii="Calibri" w:hAnsi="Calibri" w:eastAsia="Calibri" w:cs="Calibri"/>
          <w:sz w:val="24"/>
          <w:szCs w:val="24"/>
        </w:rPr>
        <w:t xml:space="preserve">A nonprofit organization, the Digital Dollar Project (DDP) was created to encourage public discussion on the potential advantages and challenges of a U.S. CBDC — or a “digital dollar.” Through research and pilot programs, DDP explores options for a CBDC solution to help enhance monetary policy effectiveness and financial stability; provide needed scalability, security and privacy in retail, wholesale and international payments; and integrate with existing financial infrastructures, including U.S. Federal Reserve-related projects. </w:t>
      </w:r>
    </w:p>
    <w:p w:rsidR="00086085" w:rsidP="1E542495" w:rsidRDefault="74E2C26E" w14:paraId="5CC19B03" w14:textId="71335BBA">
      <w:pPr>
        <w:rPr>
          <w:rFonts w:ascii="Calibri" w:hAnsi="Calibri" w:eastAsia="Calibri" w:cs="Calibri"/>
          <w:sz w:val="24"/>
          <w:szCs w:val="24"/>
        </w:rPr>
      </w:pPr>
      <w:r w:rsidRPr="1E542495">
        <w:rPr>
          <w:rFonts w:ascii="Calibri" w:hAnsi="Calibri" w:eastAsia="Calibri" w:cs="Calibri"/>
          <w:color w:val="000000" w:themeColor="text1"/>
          <w:sz w:val="24"/>
          <w:szCs w:val="24"/>
        </w:rPr>
        <w:t>DDP views the infrastructure underpinning the U.S. dollar as a critically important public good and believes that upgrading this infrastructure will provide current and future generations enhanced flexibility, optionality, stability, and prosperity.</w:t>
      </w:r>
      <w:r w:rsidRPr="1E542495">
        <w:rPr>
          <w:rFonts w:ascii="Calibri" w:hAnsi="Calibri" w:eastAsia="Calibri" w:cs="Calibri"/>
          <w:sz w:val="24"/>
          <w:szCs w:val="24"/>
        </w:rPr>
        <w:t xml:space="preserve"> As such, DDP’s work is conducted in a highly collaborative and open-source manner. </w:t>
      </w:r>
    </w:p>
    <w:p w:rsidR="00086085" w:rsidP="1E542495" w:rsidRDefault="74E2C26E" w14:paraId="488DDF79" w14:textId="28D5A099">
      <w:pPr>
        <w:rPr>
          <w:rFonts w:ascii="Calibri" w:hAnsi="Calibri" w:eastAsia="Calibri" w:cs="Calibri"/>
          <w:sz w:val="24"/>
          <w:szCs w:val="24"/>
        </w:rPr>
      </w:pPr>
      <w:r w:rsidRPr="1E542495">
        <w:rPr>
          <w:rFonts w:ascii="Calibri" w:hAnsi="Calibri" w:eastAsia="Calibri" w:cs="Calibri"/>
          <w:b/>
          <w:bCs/>
          <w:sz w:val="24"/>
          <w:szCs w:val="24"/>
        </w:rPr>
        <w:t>The Opportunity</w:t>
      </w:r>
    </w:p>
    <w:p w:rsidR="00086085" w:rsidP="1E542495" w:rsidRDefault="74E2C26E" w14:paraId="7D4F76B2" w14:textId="0AC34CE9">
      <w:pPr>
        <w:rPr>
          <w:rFonts w:ascii="Calibri" w:hAnsi="Calibri" w:eastAsia="Calibri" w:cs="Calibri"/>
          <w:sz w:val="24"/>
          <w:szCs w:val="24"/>
        </w:rPr>
      </w:pPr>
      <w:r w:rsidRPr="1E542495">
        <w:rPr>
          <w:rFonts w:ascii="Calibri" w:hAnsi="Calibri" w:eastAsia="Calibri" w:cs="Calibri"/>
          <w:sz w:val="24"/>
          <w:szCs w:val="24"/>
        </w:rPr>
        <w:t xml:space="preserve">Our team has a start-up mentality. We take smart risks, solve important problems, and adapt and iterate quickly. We are </w:t>
      </w:r>
      <w:r w:rsidR="00D726BB">
        <w:rPr>
          <w:rFonts w:ascii="Calibri" w:hAnsi="Calibri" w:eastAsia="Calibri" w:cs="Calibri"/>
          <w:sz w:val="24"/>
          <w:szCs w:val="24"/>
        </w:rPr>
        <w:t>seeking</w:t>
      </w:r>
      <w:r w:rsidRPr="1E542495">
        <w:rPr>
          <w:rFonts w:ascii="Calibri" w:hAnsi="Calibri" w:eastAsia="Calibri" w:cs="Calibri"/>
          <w:sz w:val="24"/>
          <w:szCs w:val="24"/>
        </w:rPr>
        <w:t xml:space="preserve"> someone passionate about </w:t>
      </w:r>
      <w:r w:rsidRPr="1E542495" w:rsidR="1A5E2F1A">
        <w:rPr>
          <w:rFonts w:ascii="Calibri" w:hAnsi="Calibri" w:eastAsia="Calibri" w:cs="Calibri"/>
          <w:sz w:val="24"/>
          <w:szCs w:val="24"/>
        </w:rPr>
        <w:t>small</w:t>
      </w:r>
      <w:r w:rsidRPr="1E542495" w:rsidR="009439DB">
        <w:rPr>
          <w:rFonts w:ascii="Calibri" w:hAnsi="Calibri" w:eastAsia="Calibri" w:cs="Calibri"/>
          <w:sz w:val="24"/>
          <w:szCs w:val="24"/>
        </w:rPr>
        <w:t xml:space="preserve"> details, </w:t>
      </w:r>
      <w:r w:rsidR="00D726BB">
        <w:rPr>
          <w:rFonts w:ascii="Calibri" w:hAnsi="Calibri" w:eastAsia="Calibri" w:cs="Calibri"/>
          <w:sz w:val="24"/>
          <w:szCs w:val="24"/>
        </w:rPr>
        <w:t>team collaboration</w:t>
      </w:r>
      <w:r w:rsidRPr="1E542495" w:rsidR="539DB1CD">
        <w:rPr>
          <w:rFonts w:ascii="Calibri" w:hAnsi="Calibri" w:eastAsia="Calibri" w:cs="Calibri"/>
          <w:sz w:val="24"/>
          <w:szCs w:val="24"/>
        </w:rPr>
        <w:t xml:space="preserve">, and </w:t>
      </w:r>
      <w:r w:rsidRPr="1E542495" w:rsidR="4E3E7040">
        <w:rPr>
          <w:rFonts w:ascii="Calibri" w:hAnsi="Calibri" w:eastAsia="Calibri" w:cs="Calibri"/>
          <w:sz w:val="24"/>
          <w:szCs w:val="24"/>
        </w:rPr>
        <w:t>financial access</w:t>
      </w:r>
      <w:r w:rsidRPr="1E542495">
        <w:rPr>
          <w:rFonts w:ascii="Calibri" w:hAnsi="Calibri" w:eastAsia="Calibri" w:cs="Calibri"/>
          <w:sz w:val="24"/>
          <w:szCs w:val="24"/>
        </w:rPr>
        <w:t>. We are a small team that is made stronger through diversity and collaboration.</w:t>
      </w:r>
    </w:p>
    <w:p w:rsidR="00086085" w:rsidP="1E542495" w:rsidRDefault="74E2C26E" w14:paraId="55229285" w14:textId="16762D40">
      <w:pPr>
        <w:rPr>
          <w:rFonts w:ascii="Calibri" w:hAnsi="Calibri" w:eastAsia="Calibri" w:cs="Calibri"/>
          <w:sz w:val="24"/>
          <w:szCs w:val="24"/>
        </w:rPr>
      </w:pPr>
      <w:r w:rsidRPr="1E542495">
        <w:rPr>
          <w:rFonts w:ascii="Calibri" w:hAnsi="Calibri" w:eastAsia="Calibri" w:cs="Calibri"/>
          <w:b/>
          <w:bCs/>
          <w:sz w:val="24"/>
          <w:szCs w:val="24"/>
        </w:rPr>
        <w:t>Responsibilities</w:t>
      </w:r>
    </w:p>
    <w:p w:rsidR="00086085" w:rsidP="1E542495" w:rsidRDefault="74E2C26E" w14:paraId="730C015C" w14:textId="55FC0113">
      <w:pPr>
        <w:spacing w:beforeAutospacing="1" w:afterAutospacing="1"/>
        <w:rPr>
          <w:rFonts w:ascii="Calibri" w:hAnsi="Calibri" w:eastAsia="Calibri" w:cs="Calibri"/>
          <w:sz w:val="24"/>
          <w:szCs w:val="24"/>
        </w:rPr>
      </w:pPr>
      <w:r w:rsidRPr="35184802">
        <w:rPr>
          <w:rFonts w:ascii="Calibri" w:hAnsi="Calibri" w:eastAsia="Calibri" w:cs="Calibri"/>
          <w:sz w:val="24"/>
          <w:szCs w:val="24"/>
        </w:rPr>
        <w:t xml:space="preserve">The </w:t>
      </w:r>
      <w:r w:rsidRPr="35184802" w:rsidR="09898FA8">
        <w:rPr>
          <w:rFonts w:ascii="Calibri" w:hAnsi="Calibri" w:eastAsia="Calibri" w:cs="Calibri"/>
          <w:sz w:val="24"/>
          <w:szCs w:val="24"/>
        </w:rPr>
        <w:t xml:space="preserve">Executive Assistant </w:t>
      </w:r>
      <w:r w:rsidRPr="35184802">
        <w:rPr>
          <w:rFonts w:ascii="Calibri" w:hAnsi="Calibri" w:eastAsia="Calibri" w:cs="Calibri"/>
          <w:sz w:val="24"/>
          <w:szCs w:val="24"/>
        </w:rPr>
        <w:t>will contribute to DDP’s mission</w:t>
      </w:r>
      <w:r w:rsidRPr="35184802" w:rsidR="3D22C747">
        <w:rPr>
          <w:rFonts w:ascii="Calibri" w:hAnsi="Calibri" w:eastAsia="Calibri" w:cs="Calibri"/>
          <w:sz w:val="24"/>
          <w:szCs w:val="24"/>
        </w:rPr>
        <w:t xml:space="preserve"> by supporting the Executive Director, membership</w:t>
      </w:r>
      <w:r w:rsidRPr="35184802" w:rsidR="0FB8D1D0">
        <w:rPr>
          <w:rFonts w:ascii="Calibri" w:hAnsi="Calibri" w:eastAsia="Calibri" w:cs="Calibri"/>
          <w:sz w:val="24"/>
          <w:szCs w:val="24"/>
        </w:rPr>
        <w:t xml:space="preserve"> and Board</w:t>
      </w:r>
      <w:r w:rsidRPr="35184802" w:rsidR="3D22C747">
        <w:rPr>
          <w:rFonts w:ascii="Calibri" w:hAnsi="Calibri" w:eastAsia="Calibri" w:cs="Calibri"/>
          <w:sz w:val="24"/>
          <w:szCs w:val="24"/>
        </w:rPr>
        <w:t xml:space="preserve"> operations, and general operational execution. This person </w:t>
      </w:r>
      <w:r w:rsidRPr="35184802" w:rsidR="64BB1D34">
        <w:rPr>
          <w:rFonts w:ascii="Calibri" w:hAnsi="Calibri" w:eastAsia="Calibri" w:cs="Calibri"/>
          <w:sz w:val="24"/>
          <w:szCs w:val="24"/>
        </w:rPr>
        <w:t>is the</w:t>
      </w:r>
      <w:r w:rsidRPr="35184802" w:rsidR="1EE5D8A2">
        <w:rPr>
          <w:rFonts w:ascii="Calibri" w:hAnsi="Calibri" w:eastAsia="Calibri" w:cs="Calibri"/>
          <w:sz w:val="24"/>
          <w:szCs w:val="24"/>
        </w:rPr>
        <w:t xml:space="preserve"> “mast</w:t>
      </w:r>
      <w:r w:rsidRPr="35184802" w:rsidR="6512B895">
        <w:rPr>
          <w:rFonts w:ascii="Calibri" w:hAnsi="Calibri" w:eastAsia="Calibri" w:cs="Calibri"/>
          <w:sz w:val="24"/>
          <w:szCs w:val="24"/>
        </w:rPr>
        <w:t>er builder”</w:t>
      </w:r>
      <w:r w:rsidRPr="35184802" w:rsidR="64BB1D34">
        <w:rPr>
          <w:rFonts w:ascii="Calibri" w:hAnsi="Calibri" w:eastAsia="Calibri" w:cs="Calibri"/>
          <w:sz w:val="24"/>
          <w:szCs w:val="24"/>
        </w:rPr>
        <w:t xml:space="preserve"> and will </w:t>
      </w:r>
      <w:r w:rsidRPr="35184802" w:rsidR="2785A2DF">
        <w:rPr>
          <w:rFonts w:ascii="Calibri" w:hAnsi="Calibri" w:eastAsia="Calibri" w:cs="Calibri"/>
          <w:sz w:val="24"/>
          <w:szCs w:val="24"/>
        </w:rPr>
        <w:t>use intelligence, grace, and humor to manage</w:t>
      </w:r>
      <w:r w:rsidRPr="35184802" w:rsidR="3D22C747">
        <w:rPr>
          <w:rFonts w:ascii="Calibri" w:hAnsi="Calibri" w:eastAsia="Calibri" w:cs="Calibri"/>
          <w:sz w:val="24"/>
          <w:szCs w:val="24"/>
        </w:rPr>
        <w:t xml:space="preserve"> competing prioritie</w:t>
      </w:r>
      <w:r w:rsidRPr="35184802" w:rsidR="440D8FCD">
        <w:rPr>
          <w:rFonts w:ascii="Calibri" w:hAnsi="Calibri" w:eastAsia="Calibri" w:cs="Calibri"/>
          <w:sz w:val="24"/>
          <w:szCs w:val="24"/>
        </w:rPr>
        <w:t xml:space="preserve">s </w:t>
      </w:r>
      <w:r w:rsidRPr="35184802" w:rsidR="370742EA">
        <w:rPr>
          <w:rFonts w:ascii="Calibri" w:hAnsi="Calibri" w:eastAsia="Calibri" w:cs="Calibri"/>
          <w:sz w:val="24"/>
          <w:szCs w:val="24"/>
        </w:rPr>
        <w:t>and</w:t>
      </w:r>
      <w:r w:rsidRPr="35184802">
        <w:rPr>
          <w:rFonts w:ascii="Calibri" w:hAnsi="Calibri" w:eastAsia="Calibri" w:cs="Calibri"/>
          <w:sz w:val="24"/>
          <w:szCs w:val="24"/>
        </w:rPr>
        <w:t xml:space="preserve"> a wide range of </w:t>
      </w:r>
      <w:r w:rsidRPr="35184802" w:rsidR="43895DAB">
        <w:rPr>
          <w:rFonts w:ascii="Calibri" w:hAnsi="Calibri" w:eastAsia="Calibri" w:cs="Calibri"/>
          <w:sz w:val="24"/>
          <w:szCs w:val="24"/>
        </w:rPr>
        <w:t xml:space="preserve">internal and external </w:t>
      </w:r>
      <w:r w:rsidRPr="35184802">
        <w:rPr>
          <w:rFonts w:ascii="Calibri" w:hAnsi="Calibri" w:eastAsia="Calibri" w:cs="Calibri"/>
          <w:sz w:val="24"/>
          <w:szCs w:val="24"/>
        </w:rPr>
        <w:t>stakeholders. Responsibilities include:</w:t>
      </w:r>
    </w:p>
    <w:p w:rsidR="00086085" w:rsidP="1E542495" w:rsidRDefault="73D5462C" w14:paraId="6DD156F2" w14:textId="5FF9D3C0">
      <w:pPr>
        <w:pStyle w:val="ListParagraph"/>
        <w:numPr>
          <w:ilvl w:val="0"/>
          <w:numId w:val="16"/>
        </w:numPr>
        <w:spacing w:beforeAutospacing="1" w:afterAutospacing="1"/>
        <w:rPr>
          <w:sz w:val="24"/>
          <w:szCs w:val="24"/>
        </w:rPr>
      </w:pPr>
      <w:r w:rsidRPr="35184802">
        <w:rPr>
          <w:sz w:val="24"/>
          <w:szCs w:val="24"/>
        </w:rPr>
        <w:t>P</w:t>
      </w:r>
      <w:r w:rsidRPr="35184802" w:rsidR="662A8810">
        <w:rPr>
          <w:sz w:val="24"/>
          <w:szCs w:val="24"/>
        </w:rPr>
        <w:t>rovide high-level administrative support to the Executive Director and</w:t>
      </w:r>
      <w:r w:rsidRPr="35184802" w:rsidR="6BDA1545">
        <w:rPr>
          <w:sz w:val="24"/>
          <w:szCs w:val="24"/>
        </w:rPr>
        <w:t>/or</w:t>
      </w:r>
      <w:r w:rsidRPr="35184802" w:rsidR="662A8810">
        <w:rPr>
          <w:sz w:val="24"/>
          <w:szCs w:val="24"/>
        </w:rPr>
        <w:t xml:space="preserve"> other</w:t>
      </w:r>
      <w:r w:rsidRPr="35184802" w:rsidR="0787431F">
        <w:rPr>
          <w:sz w:val="24"/>
          <w:szCs w:val="24"/>
        </w:rPr>
        <w:t xml:space="preserve"> assigned leadership</w:t>
      </w:r>
      <w:r w:rsidRPr="35184802" w:rsidR="662A8810">
        <w:rPr>
          <w:sz w:val="24"/>
          <w:szCs w:val="24"/>
        </w:rPr>
        <w:t xml:space="preserve"> staff</w:t>
      </w:r>
    </w:p>
    <w:p w:rsidR="00086085" w:rsidP="1E542495" w:rsidRDefault="3A95C379" w14:paraId="4ABCCBF1" w14:textId="36BD9EC2">
      <w:pPr>
        <w:pStyle w:val="ListParagraph"/>
        <w:numPr>
          <w:ilvl w:val="0"/>
          <w:numId w:val="16"/>
        </w:numPr>
        <w:spacing w:beforeAutospacing="1" w:afterAutospacing="1"/>
        <w:rPr>
          <w:sz w:val="24"/>
          <w:szCs w:val="24"/>
        </w:rPr>
      </w:pPr>
      <w:r w:rsidRPr="35184802">
        <w:rPr>
          <w:sz w:val="24"/>
          <w:szCs w:val="24"/>
        </w:rPr>
        <w:t>Perform clerical and administrative tasks</w:t>
      </w:r>
      <w:r w:rsidR="0054798F">
        <w:rPr>
          <w:sz w:val="24"/>
          <w:szCs w:val="24"/>
        </w:rPr>
        <w:t>,</w:t>
      </w:r>
      <w:r w:rsidRPr="35184802">
        <w:rPr>
          <w:sz w:val="24"/>
          <w:szCs w:val="24"/>
        </w:rPr>
        <w:t xml:space="preserve"> including </w:t>
      </w:r>
      <w:r w:rsidRPr="35184802" w:rsidR="08F5BD56">
        <w:rPr>
          <w:sz w:val="24"/>
          <w:szCs w:val="24"/>
        </w:rPr>
        <w:t xml:space="preserve">maintaining records and </w:t>
      </w:r>
      <w:r w:rsidRPr="35184802">
        <w:rPr>
          <w:sz w:val="24"/>
          <w:szCs w:val="24"/>
        </w:rPr>
        <w:t>drafting</w:t>
      </w:r>
      <w:r w:rsidRPr="35184802" w:rsidR="479AA287">
        <w:rPr>
          <w:sz w:val="24"/>
          <w:szCs w:val="24"/>
        </w:rPr>
        <w:t xml:space="preserve"> </w:t>
      </w:r>
      <w:r w:rsidRPr="35184802">
        <w:rPr>
          <w:sz w:val="24"/>
          <w:szCs w:val="24"/>
        </w:rPr>
        <w:t>letters, memos and other documents for senior staff</w:t>
      </w:r>
    </w:p>
    <w:p w:rsidR="00086085" w:rsidP="1E542495" w:rsidRDefault="3A95C379" w14:paraId="6F531B70" w14:textId="01F5DCB2">
      <w:pPr>
        <w:pStyle w:val="ListParagraph"/>
        <w:numPr>
          <w:ilvl w:val="0"/>
          <w:numId w:val="16"/>
        </w:numPr>
        <w:spacing w:beforeAutospacing="1" w:afterAutospacing="1"/>
        <w:rPr>
          <w:sz w:val="24"/>
          <w:szCs w:val="24"/>
        </w:rPr>
      </w:pPr>
      <w:r w:rsidRPr="35184802">
        <w:rPr>
          <w:sz w:val="24"/>
          <w:szCs w:val="24"/>
        </w:rPr>
        <w:t>Arrange travel and accommodations for Executive Director</w:t>
      </w:r>
    </w:p>
    <w:p w:rsidR="00086085" w:rsidP="1E542495" w:rsidRDefault="3A95C379" w14:paraId="1B1DE01C" w14:textId="228E0625">
      <w:pPr>
        <w:pStyle w:val="ListParagraph"/>
        <w:numPr>
          <w:ilvl w:val="0"/>
          <w:numId w:val="16"/>
        </w:numPr>
        <w:spacing w:beforeAutospacing="1" w:afterAutospacing="1"/>
        <w:rPr>
          <w:sz w:val="24"/>
          <w:szCs w:val="24"/>
        </w:rPr>
      </w:pPr>
      <w:r w:rsidRPr="35184802">
        <w:rPr>
          <w:sz w:val="24"/>
          <w:szCs w:val="24"/>
        </w:rPr>
        <w:t xml:space="preserve">Schedule meetings on behalf of </w:t>
      </w:r>
      <w:r w:rsidR="00A37531">
        <w:rPr>
          <w:sz w:val="24"/>
          <w:szCs w:val="24"/>
        </w:rPr>
        <w:t xml:space="preserve">the </w:t>
      </w:r>
      <w:r w:rsidRPr="35184802">
        <w:rPr>
          <w:sz w:val="24"/>
          <w:szCs w:val="24"/>
        </w:rPr>
        <w:t>leadership team</w:t>
      </w:r>
    </w:p>
    <w:p w:rsidR="00086085" w:rsidP="1E542495" w:rsidRDefault="3A95C379" w14:paraId="06FCF09E" w14:textId="0C6EE599">
      <w:pPr>
        <w:pStyle w:val="ListParagraph"/>
        <w:numPr>
          <w:ilvl w:val="0"/>
          <w:numId w:val="16"/>
        </w:numPr>
        <w:spacing w:beforeAutospacing="1" w:afterAutospacing="1"/>
        <w:rPr>
          <w:sz w:val="24"/>
          <w:szCs w:val="24"/>
        </w:rPr>
      </w:pPr>
      <w:r w:rsidRPr="35184802">
        <w:rPr>
          <w:sz w:val="24"/>
          <w:szCs w:val="24"/>
        </w:rPr>
        <w:t>Receive incoming communication or memos on behalf of senior staff, reviews content, determine importance, and summarize and/or distribute content to appropriate staff</w:t>
      </w:r>
    </w:p>
    <w:p w:rsidR="00086085" w:rsidP="1E542495" w:rsidRDefault="74E2C26E" w14:paraId="3BBF80A3" w14:textId="156ACDB7">
      <w:pPr>
        <w:pStyle w:val="ListParagraph"/>
        <w:numPr>
          <w:ilvl w:val="0"/>
          <w:numId w:val="16"/>
        </w:numPr>
        <w:spacing w:beforeAutospacing="1" w:afterAutospacing="1"/>
        <w:rPr>
          <w:rFonts w:ascii="Calibri" w:hAnsi="Calibri" w:eastAsia="Calibri" w:cs="Calibri"/>
          <w:sz w:val="24"/>
          <w:szCs w:val="24"/>
        </w:rPr>
      </w:pPr>
      <w:r w:rsidRPr="35184802">
        <w:rPr>
          <w:rFonts w:ascii="Calibri" w:hAnsi="Calibri" w:eastAsia="Calibri" w:cs="Calibri"/>
          <w:sz w:val="24"/>
          <w:szCs w:val="24"/>
        </w:rPr>
        <w:t>Back-end ops: work closely with DDP Operations (i.e.</w:t>
      </w:r>
      <w:r w:rsidR="00250FF6">
        <w:rPr>
          <w:rFonts w:ascii="Calibri" w:hAnsi="Calibri" w:eastAsia="Calibri" w:cs="Calibri"/>
          <w:sz w:val="24"/>
          <w:szCs w:val="24"/>
        </w:rPr>
        <w:t>,</w:t>
      </w:r>
      <w:r w:rsidRPr="35184802">
        <w:rPr>
          <w:rFonts w:ascii="Calibri" w:hAnsi="Calibri" w:eastAsia="Calibri" w:cs="Calibri"/>
          <w:sz w:val="24"/>
          <w:szCs w:val="24"/>
        </w:rPr>
        <w:t xml:space="preserve"> </w:t>
      </w:r>
      <w:r w:rsidRPr="35184802" w:rsidR="336D262A">
        <w:rPr>
          <w:rFonts w:ascii="Calibri" w:hAnsi="Calibri" w:eastAsia="Calibri" w:cs="Calibri"/>
          <w:sz w:val="24"/>
          <w:szCs w:val="24"/>
        </w:rPr>
        <w:t>submitting</w:t>
      </w:r>
      <w:r w:rsidRPr="35184802">
        <w:rPr>
          <w:rFonts w:ascii="Calibri" w:hAnsi="Calibri" w:eastAsia="Calibri" w:cs="Calibri"/>
          <w:sz w:val="24"/>
          <w:szCs w:val="24"/>
        </w:rPr>
        <w:t xml:space="preserve"> grant proposals</w:t>
      </w:r>
      <w:r w:rsidRPr="35184802" w:rsidR="3DCCE0EC">
        <w:rPr>
          <w:rFonts w:ascii="Calibri" w:hAnsi="Calibri" w:eastAsia="Calibri" w:cs="Calibri"/>
          <w:sz w:val="24"/>
          <w:szCs w:val="24"/>
        </w:rPr>
        <w:t>, coordinating membership meetings</w:t>
      </w:r>
      <w:r w:rsidRPr="35184802">
        <w:rPr>
          <w:rFonts w:ascii="Calibri" w:hAnsi="Calibri" w:eastAsia="Calibri" w:cs="Calibri"/>
          <w:sz w:val="24"/>
          <w:szCs w:val="24"/>
        </w:rPr>
        <w:t>)</w:t>
      </w:r>
    </w:p>
    <w:p w:rsidR="00086085" w:rsidP="1E542495" w:rsidRDefault="74E2C26E" w14:paraId="2073A910" w14:textId="220862C1">
      <w:pPr>
        <w:rPr>
          <w:rFonts w:ascii="Calibri" w:hAnsi="Calibri" w:eastAsia="Calibri" w:cs="Calibri"/>
          <w:sz w:val="24"/>
          <w:szCs w:val="24"/>
        </w:rPr>
      </w:pPr>
      <w:r w:rsidRPr="1E542495">
        <w:rPr>
          <w:rFonts w:ascii="Calibri" w:hAnsi="Calibri" w:eastAsia="Calibri" w:cs="Calibri"/>
          <w:b/>
          <w:bCs/>
          <w:sz w:val="24"/>
          <w:szCs w:val="24"/>
        </w:rPr>
        <w:t>About You</w:t>
      </w:r>
    </w:p>
    <w:p w:rsidR="00086085" w:rsidP="1E542495" w:rsidRDefault="74E2C26E" w14:paraId="23FDDED7" w14:textId="3D62A29F">
      <w:pPr>
        <w:rPr>
          <w:rFonts w:ascii="Calibri" w:hAnsi="Calibri" w:eastAsia="Calibri" w:cs="Calibri"/>
          <w:sz w:val="24"/>
          <w:szCs w:val="24"/>
        </w:rPr>
      </w:pPr>
      <w:r w:rsidRPr="35184802">
        <w:rPr>
          <w:rFonts w:ascii="Calibri" w:hAnsi="Calibri" w:eastAsia="Calibri" w:cs="Calibri"/>
          <w:sz w:val="24"/>
          <w:szCs w:val="24"/>
        </w:rPr>
        <w:lastRenderedPageBreak/>
        <w:t xml:space="preserve">We seek a self-motivated, detail-oriented, high-performing </w:t>
      </w:r>
      <w:r w:rsidRPr="35184802" w:rsidR="678E5BA6">
        <w:rPr>
          <w:rFonts w:ascii="Calibri" w:hAnsi="Calibri" w:eastAsia="Calibri" w:cs="Calibri"/>
          <w:sz w:val="24"/>
          <w:szCs w:val="24"/>
        </w:rPr>
        <w:t>Executive Assistant</w:t>
      </w:r>
      <w:r w:rsidRPr="35184802">
        <w:rPr>
          <w:rFonts w:ascii="Calibri" w:hAnsi="Calibri" w:eastAsia="Calibri" w:cs="Calibri"/>
          <w:sz w:val="24"/>
          <w:szCs w:val="24"/>
        </w:rPr>
        <w:t xml:space="preserve"> who will support DDP’s growing </w:t>
      </w:r>
      <w:r w:rsidRPr="35184802" w:rsidR="5CE2BFEB">
        <w:rPr>
          <w:rFonts w:ascii="Calibri" w:hAnsi="Calibri" w:eastAsia="Calibri" w:cs="Calibri"/>
          <w:sz w:val="24"/>
          <w:szCs w:val="24"/>
        </w:rPr>
        <w:t>operational needs</w:t>
      </w:r>
      <w:r w:rsidRPr="35184802">
        <w:rPr>
          <w:rFonts w:ascii="Calibri" w:hAnsi="Calibri" w:eastAsia="Calibri" w:cs="Calibri"/>
          <w:sz w:val="24"/>
          <w:szCs w:val="24"/>
        </w:rPr>
        <w:t>. This person will be instrumental to the growth and company culture of DDP.</w:t>
      </w:r>
    </w:p>
    <w:p w:rsidR="00086085" w:rsidP="1E542495" w:rsidRDefault="74E2C26E" w14:paraId="46417863" w14:textId="39D3882C">
      <w:pPr>
        <w:pStyle w:val="ListParagraph"/>
        <w:numPr>
          <w:ilvl w:val="0"/>
          <w:numId w:val="15"/>
        </w:numPr>
        <w:spacing w:after="135" w:line="300" w:lineRule="atLeast"/>
        <w:rPr>
          <w:rFonts w:eastAsiaTheme="minorEastAsia"/>
          <w:sz w:val="24"/>
          <w:szCs w:val="24"/>
        </w:rPr>
      </w:pPr>
      <w:r w:rsidRPr="1E542495">
        <w:rPr>
          <w:rFonts w:eastAsiaTheme="minorEastAsia"/>
          <w:sz w:val="24"/>
          <w:szCs w:val="24"/>
        </w:rPr>
        <w:t>Ability to deal with complexity and ambiguity in a dynamic and fast-paced environment</w:t>
      </w:r>
    </w:p>
    <w:p w:rsidR="00086085" w:rsidP="1E542495" w:rsidRDefault="7A33C467" w14:paraId="2713F415" w14:textId="27B3075E">
      <w:pPr>
        <w:pStyle w:val="ListParagraph"/>
        <w:numPr>
          <w:ilvl w:val="0"/>
          <w:numId w:val="15"/>
        </w:numPr>
        <w:spacing w:after="135" w:line="300" w:lineRule="atLeast"/>
        <w:rPr>
          <w:rFonts w:eastAsiaTheme="minorEastAsia"/>
          <w:sz w:val="24"/>
          <w:szCs w:val="24"/>
        </w:rPr>
      </w:pPr>
      <w:r w:rsidRPr="1E542495">
        <w:rPr>
          <w:rFonts w:eastAsiaTheme="minorEastAsia"/>
          <w:sz w:val="24"/>
          <w:szCs w:val="24"/>
        </w:rPr>
        <w:t>Excellent organizational skills and attention to detail</w:t>
      </w:r>
    </w:p>
    <w:p w:rsidR="00086085" w:rsidP="1E542495" w:rsidRDefault="7A33C467" w14:paraId="77372D75" w14:textId="3DF3DE87">
      <w:pPr>
        <w:pStyle w:val="ListParagraph"/>
        <w:numPr>
          <w:ilvl w:val="0"/>
          <w:numId w:val="15"/>
        </w:numPr>
        <w:spacing w:after="135" w:line="300" w:lineRule="atLeast"/>
        <w:rPr>
          <w:rFonts w:eastAsiaTheme="minorEastAsia"/>
          <w:sz w:val="24"/>
          <w:szCs w:val="24"/>
        </w:rPr>
      </w:pPr>
      <w:r w:rsidRPr="1E542495">
        <w:rPr>
          <w:rFonts w:eastAsiaTheme="minorEastAsia"/>
          <w:sz w:val="24"/>
          <w:szCs w:val="24"/>
        </w:rPr>
        <w:t>Excellent verbal and written communication skills</w:t>
      </w:r>
    </w:p>
    <w:p w:rsidR="00086085" w:rsidP="1E542495" w:rsidRDefault="7A33C467" w14:paraId="54F378BA" w14:textId="55939B24">
      <w:pPr>
        <w:pStyle w:val="ListParagraph"/>
        <w:numPr>
          <w:ilvl w:val="0"/>
          <w:numId w:val="15"/>
        </w:numPr>
        <w:spacing w:after="135" w:line="300" w:lineRule="atLeast"/>
        <w:rPr>
          <w:rFonts w:eastAsiaTheme="minorEastAsia"/>
          <w:sz w:val="24"/>
          <w:szCs w:val="24"/>
        </w:rPr>
      </w:pPr>
      <w:r w:rsidRPr="1E542495">
        <w:rPr>
          <w:rFonts w:eastAsiaTheme="minorEastAsia"/>
          <w:sz w:val="24"/>
          <w:szCs w:val="24"/>
        </w:rPr>
        <w:t>Excellent time management skills with a proven ability to meet deadlines</w:t>
      </w:r>
    </w:p>
    <w:p w:rsidR="00086085" w:rsidP="1E542495" w:rsidRDefault="7A33C467" w14:paraId="7EFF6CC4" w14:textId="43BC1C38">
      <w:pPr>
        <w:pStyle w:val="ListParagraph"/>
        <w:numPr>
          <w:ilvl w:val="0"/>
          <w:numId w:val="15"/>
        </w:numPr>
        <w:spacing w:after="135" w:line="300" w:lineRule="atLeast"/>
        <w:rPr>
          <w:rFonts w:eastAsiaTheme="minorEastAsia"/>
          <w:sz w:val="24"/>
          <w:szCs w:val="24"/>
        </w:rPr>
      </w:pPr>
      <w:r w:rsidRPr="1E542495">
        <w:rPr>
          <w:rFonts w:eastAsiaTheme="minorEastAsia"/>
          <w:sz w:val="24"/>
          <w:szCs w:val="24"/>
        </w:rPr>
        <w:t>Extremely proficient with Microsoft Office Suite or similar software with the ability to learn new or updated software</w:t>
      </w:r>
    </w:p>
    <w:p w:rsidR="00086085" w:rsidP="1E542495" w:rsidRDefault="74E2C26E" w14:paraId="22E3D04A" w14:textId="40A0F69F">
      <w:pPr>
        <w:rPr>
          <w:rFonts w:ascii="Calibri" w:hAnsi="Calibri" w:eastAsia="Calibri" w:cs="Calibri"/>
          <w:sz w:val="24"/>
          <w:szCs w:val="24"/>
        </w:rPr>
      </w:pPr>
      <w:r w:rsidRPr="1E542495">
        <w:rPr>
          <w:rFonts w:ascii="Calibri" w:hAnsi="Calibri" w:eastAsia="Calibri" w:cs="Calibri"/>
          <w:b/>
          <w:bCs/>
          <w:sz w:val="24"/>
          <w:szCs w:val="24"/>
        </w:rPr>
        <w:t>Benefits</w:t>
      </w:r>
    </w:p>
    <w:p w:rsidR="00086085" w:rsidP="7C12B5E4" w:rsidRDefault="74E2C26E" w14:paraId="7968CBD7" w14:textId="7D60BC59">
      <w:pPr>
        <w:spacing w:beforeAutospacing="on" w:afterAutospacing="on"/>
        <w:rPr>
          <w:rFonts w:eastAsia="" w:eastAsiaTheme="minorEastAsia"/>
          <w:sz w:val="24"/>
          <w:szCs w:val="24"/>
        </w:rPr>
      </w:pPr>
      <w:r w:rsidRPr="7C12B5E4" w:rsidR="74E2C26E">
        <w:rPr>
          <w:rFonts w:ascii="Calibri" w:hAnsi="Calibri" w:eastAsia="Calibri" w:cs="Calibri"/>
          <w:sz w:val="24"/>
          <w:szCs w:val="24"/>
        </w:rPr>
        <w:t xml:space="preserve">The Digital Dollar Project is an all-remote-work organization that hires world-class talent. Collaboration is in our DNA, and we pride ourselves on being able to work closely together while not being tied to an office. </w:t>
      </w:r>
      <w:r w:rsidRPr="7C12B5E4" w:rsidR="6C35C80A">
        <w:rPr>
          <w:rFonts w:ascii="Calibri" w:hAnsi="Calibri" w:eastAsia="Calibri" w:cs="Calibri"/>
          <w:sz w:val="24"/>
          <w:szCs w:val="24"/>
        </w:rPr>
        <w:t xml:space="preserve">This position is currently </w:t>
      </w:r>
      <w:r w:rsidRPr="7C12B5E4" w:rsidR="39C5AB16">
        <w:rPr>
          <w:rFonts w:ascii="Calibri" w:hAnsi="Calibri" w:eastAsia="Calibri" w:cs="Calibri"/>
          <w:sz w:val="24"/>
          <w:szCs w:val="24"/>
        </w:rPr>
        <w:t xml:space="preserve">classified as </w:t>
      </w:r>
      <w:r w:rsidRPr="7C12B5E4" w:rsidR="6C35C80A">
        <w:rPr>
          <w:rFonts w:ascii="Calibri" w:hAnsi="Calibri" w:eastAsia="Calibri" w:cs="Calibri"/>
          <w:sz w:val="24"/>
          <w:szCs w:val="24"/>
        </w:rPr>
        <w:t>part-time</w:t>
      </w:r>
      <w:r w:rsidRPr="7C12B5E4" w:rsidR="68229445">
        <w:rPr>
          <w:rFonts w:ascii="Calibri" w:hAnsi="Calibri" w:eastAsia="Calibri" w:cs="Calibri"/>
          <w:sz w:val="24"/>
          <w:szCs w:val="24"/>
        </w:rPr>
        <w:t xml:space="preserve"> </w:t>
      </w:r>
      <w:r w:rsidRPr="7C12B5E4" w:rsidR="63B0A213">
        <w:rPr>
          <w:rFonts w:ascii="Calibri" w:hAnsi="Calibri" w:eastAsia="Calibri" w:cs="Calibri"/>
          <w:sz w:val="24"/>
          <w:szCs w:val="24"/>
        </w:rPr>
        <w:t>support</w:t>
      </w:r>
      <w:r w:rsidRPr="7C12B5E4" w:rsidR="27A0457D">
        <w:rPr>
          <w:rFonts w:ascii="Calibri" w:hAnsi="Calibri" w:eastAsia="Calibri" w:cs="Calibri"/>
          <w:sz w:val="24"/>
          <w:szCs w:val="24"/>
        </w:rPr>
        <w:t xml:space="preserve"> (15-20</w:t>
      </w:r>
      <w:r w:rsidRPr="7C12B5E4" w:rsidR="4B163351">
        <w:rPr>
          <w:rFonts w:ascii="Calibri" w:hAnsi="Calibri" w:eastAsia="Calibri" w:cs="Calibri"/>
          <w:sz w:val="24"/>
          <w:szCs w:val="24"/>
        </w:rPr>
        <w:t xml:space="preserve"> </w:t>
      </w:r>
      <w:r w:rsidRPr="7C12B5E4" w:rsidR="27A0457D">
        <w:rPr>
          <w:rFonts w:ascii="Calibri" w:hAnsi="Calibri" w:eastAsia="Calibri" w:cs="Calibri"/>
          <w:sz w:val="24"/>
          <w:szCs w:val="24"/>
        </w:rPr>
        <w:t>hours/wee</w:t>
      </w:r>
      <w:r w:rsidRPr="7C12B5E4" w:rsidR="27A0457D">
        <w:rPr>
          <w:rFonts w:eastAsia="" w:eastAsiaTheme="minorEastAsia"/>
          <w:sz w:val="24"/>
          <w:szCs w:val="24"/>
        </w:rPr>
        <w:t>k</w:t>
      </w:r>
      <w:r w:rsidRPr="7C12B5E4" w:rsidR="732689E7">
        <w:rPr>
          <w:rFonts w:eastAsia="" w:eastAsiaTheme="minorEastAsia"/>
          <w:sz w:val="24"/>
          <w:szCs w:val="24"/>
        </w:rPr>
        <w:t>,</w:t>
      </w:r>
      <w:r w:rsidRPr="7C12B5E4" w:rsidR="74C7592D">
        <w:rPr>
          <w:rFonts w:eastAsia="" w:eastAsiaTheme="minorEastAsia"/>
          <w:sz w:val="24"/>
          <w:szCs w:val="24"/>
        </w:rPr>
        <w:t xml:space="preserve"> </w:t>
      </w:r>
      <w:r w:rsidRPr="7C12B5E4" w:rsidR="2CF7CFA1">
        <w:rPr>
          <w:rFonts w:eastAsia="" w:eastAsiaTheme="minorEastAsia"/>
          <w:sz w:val="24"/>
          <w:szCs w:val="24"/>
        </w:rPr>
        <w:t>$25/hour</w:t>
      </w:r>
      <w:r w:rsidRPr="7C12B5E4" w:rsidR="2C4900AA">
        <w:rPr>
          <w:rFonts w:eastAsia="" w:eastAsiaTheme="minorEastAsia"/>
          <w:sz w:val="24"/>
          <w:szCs w:val="24"/>
        </w:rPr>
        <w:t>)</w:t>
      </w:r>
      <w:r w:rsidRPr="7C12B5E4" w:rsidR="2CF7CFA1">
        <w:rPr>
          <w:rFonts w:eastAsia="" w:eastAsiaTheme="minorEastAsia"/>
          <w:sz w:val="24"/>
          <w:szCs w:val="24"/>
        </w:rPr>
        <w:t xml:space="preserve">. </w:t>
      </w:r>
      <w:r w:rsidRPr="7C12B5E4" w:rsidR="6C35C80A">
        <w:rPr>
          <w:rFonts w:eastAsia="" w:eastAsiaTheme="minorEastAsia"/>
          <w:sz w:val="24"/>
          <w:szCs w:val="24"/>
        </w:rPr>
        <w:t xml:space="preserve">For </w:t>
      </w:r>
      <w:r w:rsidRPr="7C12B5E4" w:rsidR="216216F9">
        <w:rPr>
          <w:rFonts w:eastAsia="" w:eastAsiaTheme="minorEastAsia"/>
          <w:sz w:val="24"/>
          <w:szCs w:val="24"/>
        </w:rPr>
        <w:t>part-time</w:t>
      </w:r>
      <w:r w:rsidRPr="7C12B5E4" w:rsidR="4C753C20">
        <w:rPr>
          <w:rFonts w:eastAsia="" w:eastAsiaTheme="minorEastAsia"/>
          <w:sz w:val="24"/>
          <w:szCs w:val="24"/>
        </w:rPr>
        <w:t xml:space="preserve"> </w:t>
      </w:r>
      <w:r w:rsidRPr="7C12B5E4" w:rsidR="6C35C80A">
        <w:rPr>
          <w:rFonts w:eastAsia="" w:eastAsiaTheme="minorEastAsia"/>
          <w:sz w:val="24"/>
          <w:szCs w:val="24"/>
        </w:rPr>
        <w:t>employees</w:t>
      </w:r>
      <w:r w:rsidRPr="7C12B5E4" w:rsidR="005F3696">
        <w:rPr>
          <w:rFonts w:eastAsia="" w:eastAsiaTheme="minorEastAsia"/>
          <w:sz w:val="24"/>
          <w:szCs w:val="24"/>
        </w:rPr>
        <w:t>,</w:t>
      </w:r>
      <w:r w:rsidRPr="7C12B5E4" w:rsidR="6C35C80A">
        <w:rPr>
          <w:rFonts w:eastAsia="" w:eastAsiaTheme="minorEastAsia"/>
          <w:sz w:val="24"/>
          <w:szCs w:val="24"/>
        </w:rPr>
        <w:t xml:space="preserve"> we offer:</w:t>
      </w:r>
    </w:p>
    <w:p w:rsidR="00086085" w:rsidP="1E542495" w:rsidRDefault="74E2C26E" w14:paraId="54C1B109" w14:textId="7CE9A1FF">
      <w:pPr>
        <w:pStyle w:val="ListParagraph"/>
        <w:numPr>
          <w:ilvl w:val="0"/>
          <w:numId w:val="14"/>
        </w:numPr>
        <w:rPr>
          <w:rFonts w:eastAsiaTheme="minorEastAsia"/>
          <w:sz w:val="24"/>
          <w:szCs w:val="24"/>
        </w:rPr>
      </w:pPr>
      <w:r w:rsidRPr="1E542495">
        <w:rPr>
          <w:rFonts w:eastAsiaTheme="minorEastAsia"/>
          <w:sz w:val="24"/>
          <w:szCs w:val="24"/>
        </w:rPr>
        <w:t xml:space="preserve">A competitive </w:t>
      </w:r>
      <w:r w:rsidRPr="1E542495" w:rsidR="0BE2218C">
        <w:rPr>
          <w:rFonts w:eastAsiaTheme="minorEastAsia"/>
          <w:sz w:val="24"/>
          <w:szCs w:val="24"/>
        </w:rPr>
        <w:t>hourly wage,</w:t>
      </w:r>
      <w:r w:rsidRPr="1E542495">
        <w:rPr>
          <w:rFonts w:eastAsiaTheme="minorEastAsia"/>
          <w:sz w:val="24"/>
          <w:szCs w:val="24"/>
        </w:rPr>
        <w:t xml:space="preserve"> plus:</w:t>
      </w:r>
    </w:p>
    <w:p w:rsidR="00086085" w:rsidP="1E542495" w:rsidRDefault="56D00163" w14:paraId="72264E0F" w14:textId="6DBE86AB">
      <w:pPr>
        <w:pStyle w:val="ListParagraph"/>
        <w:numPr>
          <w:ilvl w:val="0"/>
          <w:numId w:val="14"/>
        </w:numPr>
        <w:rPr>
          <w:rFonts w:eastAsiaTheme="minorEastAsia"/>
          <w:sz w:val="24"/>
          <w:szCs w:val="24"/>
        </w:rPr>
      </w:pPr>
      <w:r w:rsidRPr="1E542495">
        <w:rPr>
          <w:rFonts w:eastAsiaTheme="minorEastAsia"/>
          <w:sz w:val="24"/>
          <w:szCs w:val="24"/>
        </w:rPr>
        <w:t>Flexible work hours</w:t>
      </w:r>
    </w:p>
    <w:p w:rsidR="00086085" w:rsidP="1E542495" w:rsidRDefault="74E2C26E" w14:paraId="7106BAD5" w14:textId="675E6F59">
      <w:pPr>
        <w:pStyle w:val="ListParagraph"/>
        <w:numPr>
          <w:ilvl w:val="0"/>
          <w:numId w:val="14"/>
        </w:numPr>
        <w:rPr>
          <w:rFonts w:eastAsiaTheme="minorEastAsia"/>
          <w:sz w:val="24"/>
          <w:szCs w:val="24"/>
        </w:rPr>
      </w:pPr>
      <w:r w:rsidRPr="1E542495">
        <w:rPr>
          <w:rFonts w:eastAsiaTheme="minorEastAsia"/>
          <w:sz w:val="24"/>
          <w:szCs w:val="24"/>
        </w:rPr>
        <w:t>Annual learning stipend</w:t>
      </w:r>
    </w:p>
    <w:p w:rsidR="00086085" w:rsidP="1E542495" w:rsidRDefault="3411256A" w14:paraId="07C6E1D3" w14:textId="010D7662">
      <w:pPr>
        <w:rPr>
          <w:rFonts w:ascii="Calibri" w:hAnsi="Calibri" w:eastAsia="Calibri" w:cs="Calibri"/>
          <w:sz w:val="24"/>
          <w:szCs w:val="24"/>
        </w:rPr>
      </w:pPr>
      <w:r w:rsidRPr="1E542495">
        <w:rPr>
          <w:rFonts w:ascii="Calibri" w:hAnsi="Calibri" w:eastAsia="Calibri" w:cs="Calibri"/>
          <w:sz w:val="24"/>
          <w:szCs w:val="24"/>
        </w:rPr>
        <w:t xml:space="preserve">Should work demand, this position could become full-time in 2023. At that time, </w:t>
      </w:r>
      <w:r w:rsidRPr="1E542495" w:rsidR="70E59DD5">
        <w:rPr>
          <w:rFonts w:ascii="Calibri" w:hAnsi="Calibri" w:eastAsia="Calibri" w:cs="Calibri"/>
          <w:sz w:val="24"/>
          <w:szCs w:val="24"/>
        </w:rPr>
        <w:t xml:space="preserve">full-time </w:t>
      </w:r>
      <w:r w:rsidRPr="1E542495">
        <w:rPr>
          <w:rFonts w:ascii="Calibri" w:hAnsi="Calibri" w:eastAsia="Calibri" w:cs="Calibri"/>
          <w:sz w:val="24"/>
          <w:szCs w:val="24"/>
        </w:rPr>
        <w:t>employee benefits would be available.</w:t>
      </w:r>
    </w:p>
    <w:p w:rsidR="00086085" w:rsidP="1E542495" w:rsidRDefault="74E2C26E" w14:paraId="7318BCDE" w14:textId="097E70F9">
      <w:pPr>
        <w:rPr>
          <w:rFonts w:ascii="Calibri" w:hAnsi="Calibri" w:eastAsia="Calibri" w:cs="Calibri"/>
          <w:sz w:val="24"/>
          <w:szCs w:val="24"/>
        </w:rPr>
      </w:pPr>
      <w:r w:rsidRPr="1E542495">
        <w:rPr>
          <w:rFonts w:ascii="Calibri" w:hAnsi="Calibri" w:eastAsia="Calibri" w:cs="Calibri"/>
          <w:sz w:val="24"/>
          <w:szCs w:val="24"/>
        </w:rPr>
        <w:t>The Digital Dollar Project is an Equal Opportunity Employer. We value diversity and encourage anyone interested to apply! All your information will be kept confidential according to EEO guidelines.</w:t>
      </w:r>
    </w:p>
    <w:p w:rsidR="00086085" w:rsidP="1E542495" w:rsidRDefault="00086085" w14:paraId="71975A57" w14:textId="66D3113D">
      <w:pPr>
        <w:rPr>
          <w:rFonts w:ascii="Calibri" w:hAnsi="Calibri" w:eastAsia="Calibri" w:cs="Calibri"/>
          <w:sz w:val="24"/>
          <w:szCs w:val="24"/>
        </w:rPr>
      </w:pPr>
    </w:p>
    <w:p w:rsidR="00086085" w:rsidP="1E542495" w:rsidRDefault="00086085" w14:paraId="2C078E63" w14:textId="7F9CFAA8"/>
    <w:sectPr w:rsidR="000860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C735"/>
    <w:multiLevelType w:val="hybridMultilevel"/>
    <w:tmpl w:val="2766D0A2"/>
    <w:lvl w:ilvl="0" w:tplc="585C15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7225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561A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CCEA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B6B8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5ED4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0C3C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20E8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92A9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C3A288"/>
    <w:multiLevelType w:val="hybridMultilevel"/>
    <w:tmpl w:val="70C4A2DA"/>
    <w:lvl w:ilvl="0" w:tplc="F626AD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B68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AE58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5498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7EA8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C862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1249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0A05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8430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AB67EF"/>
    <w:multiLevelType w:val="hybridMultilevel"/>
    <w:tmpl w:val="EEEC63AC"/>
    <w:lvl w:ilvl="0" w:tplc="256CEB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1E45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9227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E63C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5AA4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8E42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98FF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26FE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3419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7B48AA"/>
    <w:multiLevelType w:val="hybridMultilevel"/>
    <w:tmpl w:val="CC7AF440"/>
    <w:lvl w:ilvl="0" w:tplc="EF4032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3AFF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22EA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F8F5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32C1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FE32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34E0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02FD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D6A5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CB12F1"/>
    <w:multiLevelType w:val="hybridMultilevel"/>
    <w:tmpl w:val="D6CE5266"/>
    <w:lvl w:ilvl="0" w:tplc="66F8D4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803A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6A37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E453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2262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8E6B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601E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EA0D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5281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443A45"/>
    <w:multiLevelType w:val="hybridMultilevel"/>
    <w:tmpl w:val="8DE896A2"/>
    <w:lvl w:ilvl="0" w:tplc="4EE4D7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36EB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7694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669B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AE48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2E5D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EE46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12F1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BC5F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A6A975"/>
    <w:multiLevelType w:val="hybridMultilevel"/>
    <w:tmpl w:val="BCAE14B8"/>
    <w:lvl w:ilvl="0" w:tplc="15EE9E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E602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BE5E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1850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4655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B6A4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9AE2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1646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2673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785E1E"/>
    <w:multiLevelType w:val="hybridMultilevel"/>
    <w:tmpl w:val="78AA9240"/>
    <w:lvl w:ilvl="0" w:tplc="31F62E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C69C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EEC2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ACD4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C02E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9CF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C22E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701F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5E90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B94C13"/>
    <w:multiLevelType w:val="hybridMultilevel"/>
    <w:tmpl w:val="213C6DEE"/>
    <w:lvl w:ilvl="0" w:tplc="B1D85D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E898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30DD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3C33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4CD6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38CF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D0D4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4CAF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A6F0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01D5A3"/>
    <w:multiLevelType w:val="hybridMultilevel"/>
    <w:tmpl w:val="9AB20608"/>
    <w:lvl w:ilvl="0" w:tplc="A9BAC2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B457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6244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7C04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769D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B498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2C20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7EC1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E6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4C92363"/>
    <w:multiLevelType w:val="hybridMultilevel"/>
    <w:tmpl w:val="A740B3D8"/>
    <w:lvl w:ilvl="0" w:tplc="FAC268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1261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E821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CC73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F6AA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A43F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020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74A2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88D6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5A07898"/>
    <w:multiLevelType w:val="hybridMultilevel"/>
    <w:tmpl w:val="9D4607C6"/>
    <w:lvl w:ilvl="0" w:tplc="759EB9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2E97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56DA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80B3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0884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0004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208D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0480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D6A7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73FBBB5"/>
    <w:multiLevelType w:val="hybridMultilevel"/>
    <w:tmpl w:val="BEF2FD00"/>
    <w:lvl w:ilvl="0" w:tplc="874262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D8F3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D2F5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78C7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A0C6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5E5A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8AF3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C841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3688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A085ED8"/>
    <w:multiLevelType w:val="hybridMultilevel"/>
    <w:tmpl w:val="1876B558"/>
    <w:lvl w:ilvl="0" w:tplc="70D8AB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7C70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1855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B04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3A2E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246A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E680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68C5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6C99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DDB1FCB"/>
    <w:multiLevelType w:val="hybridMultilevel"/>
    <w:tmpl w:val="2366664E"/>
    <w:lvl w:ilvl="0" w:tplc="208E48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528F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AA2E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5E87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E0DC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92E2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869E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8A4E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5C03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ED2FC06"/>
    <w:multiLevelType w:val="hybridMultilevel"/>
    <w:tmpl w:val="2D4E7ADC"/>
    <w:lvl w:ilvl="0" w:tplc="A8C8A2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D6F4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423B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F496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B86B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D89C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3082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7A24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B081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35154157">
    <w:abstractNumId w:val="5"/>
  </w:num>
  <w:num w:numId="2" w16cid:durableId="263609058">
    <w:abstractNumId w:val="2"/>
  </w:num>
  <w:num w:numId="3" w16cid:durableId="1904214962">
    <w:abstractNumId w:val="14"/>
  </w:num>
  <w:num w:numId="4" w16cid:durableId="775365570">
    <w:abstractNumId w:val="0"/>
  </w:num>
  <w:num w:numId="5" w16cid:durableId="1866553680">
    <w:abstractNumId w:val="12"/>
  </w:num>
  <w:num w:numId="6" w16cid:durableId="58018684">
    <w:abstractNumId w:val="1"/>
  </w:num>
  <w:num w:numId="7" w16cid:durableId="1902060030">
    <w:abstractNumId w:val="4"/>
  </w:num>
  <w:num w:numId="8" w16cid:durableId="2116898627">
    <w:abstractNumId w:val="15"/>
  </w:num>
  <w:num w:numId="9" w16cid:durableId="1009138946">
    <w:abstractNumId w:val="6"/>
  </w:num>
  <w:num w:numId="10" w16cid:durableId="645276727">
    <w:abstractNumId w:val="11"/>
  </w:num>
  <w:num w:numId="11" w16cid:durableId="1518494832">
    <w:abstractNumId w:val="9"/>
  </w:num>
  <w:num w:numId="12" w16cid:durableId="1260867322">
    <w:abstractNumId w:val="10"/>
  </w:num>
  <w:num w:numId="13" w16cid:durableId="1883903363">
    <w:abstractNumId w:val="8"/>
  </w:num>
  <w:num w:numId="14" w16cid:durableId="668484620">
    <w:abstractNumId w:val="13"/>
  </w:num>
  <w:num w:numId="15" w16cid:durableId="735978790">
    <w:abstractNumId w:val="3"/>
  </w:num>
  <w:num w:numId="16" w16cid:durableId="12080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CzMLM0NDIzMTEzM7ZU0lEKTi0uzszPAykwrAUA8bqh3SwAAAA="/>
  </w:docVars>
  <w:rsids>
    <w:rsidRoot w:val="22471FF8"/>
    <w:rsid w:val="00086085"/>
    <w:rsid w:val="00250FF6"/>
    <w:rsid w:val="003642D3"/>
    <w:rsid w:val="004ABB74"/>
    <w:rsid w:val="0054798F"/>
    <w:rsid w:val="005F3696"/>
    <w:rsid w:val="009439DB"/>
    <w:rsid w:val="00A37531"/>
    <w:rsid w:val="00D50C52"/>
    <w:rsid w:val="00D726BB"/>
    <w:rsid w:val="018FB46E"/>
    <w:rsid w:val="01D8D942"/>
    <w:rsid w:val="030C88FB"/>
    <w:rsid w:val="0424A497"/>
    <w:rsid w:val="06137F90"/>
    <w:rsid w:val="06F424B1"/>
    <w:rsid w:val="0787431F"/>
    <w:rsid w:val="07C7E654"/>
    <w:rsid w:val="08481AC6"/>
    <w:rsid w:val="08F5BD56"/>
    <w:rsid w:val="09898FA8"/>
    <w:rsid w:val="09B07C6B"/>
    <w:rsid w:val="0BE2218C"/>
    <w:rsid w:val="0CC393BB"/>
    <w:rsid w:val="0DAD01AB"/>
    <w:rsid w:val="0E5F641C"/>
    <w:rsid w:val="0F789215"/>
    <w:rsid w:val="0FB8D1D0"/>
    <w:rsid w:val="11163376"/>
    <w:rsid w:val="1335B96D"/>
    <w:rsid w:val="159EEB33"/>
    <w:rsid w:val="15B81390"/>
    <w:rsid w:val="1803DEE5"/>
    <w:rsid w:val="1A5E2F1A"/>
    <w:rsid w:val="1A725C56"/>
    <w:rsid w:val="1AA3ED5F"/>
    <w:rsid w:val="1C275514"/>
    <w:rsid w:val="1D737F74"/>
    <w:rsid w:val="1E542495"/>
    <w:rsid w:val="1EE5D8A2"/>
    <w:rsid w:val="1EEA211C"/>
    <w:rsid w:val="1FA81AAA"/>
    <w:rsid w:val="20AB2036"/>
    <w:rsid w:val="216216F9"/>
    <w:rsid w:val="22471FF8"/>
    <w:rsid w:val="24EA0FE0"/>
    <w:rsid w:val="26BAC515"/>
    <w:rsid w:val="2785A2DF"/>
    <w:rsid w:val="27A0457D"/>
    <w:rsid w:val="2B7C4313"/>
    <w:rsid w:val="2C2C3E07"/>
    <w:rsid w:val="2C4900AA"/>
    <w:rsid w:val="2C4FBB67"/>
    <w:rsid w:val="2CF7CFA1"/>
    <w:rsid w:val="3111A24F"/>
    <w:rsid w:val="336D262A"/>
    <w:rsid w:val="33984BFE"/>
    <w:rsid w:val="3411256A"/>
    <w:rsid w:val="34374FEC"/>
    <w:rsid w:val="348074C0"/>
    <w:rsid w:val="35184802"/>
    <w:rsid w:val="36B41863"/>
    <w:rsid w:val="370742EA"/>
    <w:rsid w:val="376EF0AE"/>
    <w:rsid w:val="390AC10F"/>
    <w:rsid w:val="394EA2A1"/>
    <w:rsid w:val="39C5AB16"/>
    <w:rsid w:val="3A38990E"/>
    <w:rsid w:val="3A95C379"/>
    <w:rsid w:val="3D22C747"/>
    <w:rsid w:val="3D4114D0"/>
    <w:rsid w:val="3D99CFBC"/>
    <w:rsid w:val="3DCCE0EC"/>
    <w:rsid w:val="3E275706"/>
    <w:rsid w:val="3E9BAFD0"/>
    <w:rsid w:val="42A5C553"/>
    <w:rsid w:val="43895DAB"/>
    <w:rsid w:val="440D8FCD"/>
    <w:rsid w:val="45980E10"/>
    <w:rsid w:val="479AA287"/>
    <w:rsid w:val="497FA9C6"/>
    <w:rsid w:val="4B163351"/>
    <w:rsid w:val="4BC70FD9"/>
    <w:rsid w:val="4C753C20"/>
    <w:rsid w:val="4CA997F5"/>
    <w:rsid w:val="4D62E03A"/>
    <w:rsid w:val="4E3E7040"/>
    <w:rsid w:val="4E456856"/>
    <w:rsid w:val="539DB1CD"/>
    <w:rsid w:val="56D00163"/>
    <w:rsid w:val="57EC4A9C"/>
    <w:rsid w:val="5AA2A259"/>
    <w:rsid w:val="5CE2BFEB"/>
    <w:rsid w:val="5FE9CE55"/>
    <w:rsid w:val="616D7278"/>
    <w:rsid w:val="63B0A213"/>
    <w:rsid w:val="64BB1D34"/>
    <w:rsid w:val="6512B895"/>
    <w:rsid w:val="662A8810"/>
    <w:rsid w:val="678E5BA6"/>
    <w:rsid w:val="68229445"/>
    <w:rsid w:val="6BDA1545"/>
    <w:rsid w:val="6C35C80A"/>
    <w:rsid w:val="70E59DD5"/>
    <w:rsid w:val="7156C2D5"/>
    <w:rsid w:val="72882C05"/>
    <w:rsid w:val="732689E7"/>
    <w:rsid w:val="73D5462C"/>
    <w:rsid w:val="748461F2"/>
    <w:rsid w:val="74C7592D"/>
    <w:rsid w:val="74E2C26E"/>
    <w:rsid w:val="75D12C1D"/>
    <w:rsid w:val="7A33C467"/>
    <w:rsid w:val="7C12B5E4"/>
    <w:rsid w:val="7C22E002"/>
    <w:rsid w:val="7C556D2A"/>
    <w:rsid w:val="7D131AB1"/>
    <w:rsid w:val="7F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1FF8"/>
  <w15:chartTrackingRefBased/>
  <w15:docId w15:val="{62192B70-3899-497C-9B0E-73F326F0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de8ebc-e4eb-415b-93c8-4825de9ce67a">
      <UserInfo>
        <DisplayName/>
        <AccountId xsi:nil="true"/>
        <AccountType/>
      </UserInfo>
    </SharedWithUsers>
    <TaxCatchAll xmlns="94de8ebc-e4eb-415b-93c8-4825de9ce67a" xsi:nil="true"/>
    <lcf76f155ced4ddcb4097134ff3c332f xmlns="c0cea890-c398-4eac-bd5f-d515fea0fb8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883D1FF60D641939DBA61FB31DA67" ma:contentTypeVersion="15" ma:contentTypeDescription="Create a new document." ma:contentTypeScope="" ma:versionID="a9d53eb09e4f623fb6a09cad4aac12f1">
  <xsd:schema xmlns:xsd="http://www.w3.org/2001/XMLSchema" xmlns:xs="http://www.w3.org/2001/XMLSchema" xmlns:p="http://schemas.microsoft.com/office/2006/metadata/properties" xmlns:ns2="c0cea890-c398-4eac-bd5f-d515fea0fb86" xmlns:ns3="94de8ebc-e4eb-415b-93c8-4825de9ce67a" targetNamespace="http://schemas.microsoft.com/office/2006/metadata/properties" ma:root="true" ma:fieldsID="5589c3be9678715a789f76fb7d825c35" ns2:_="" ns3:_="">
    <xsd:import namespace="c0cea890-c398-4eac-bd5f-d515fea0fb86"/>
    <xsd:import namespace="94de8ebc-e4eb-415b-93c8-4825de9ce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a890-c398-4eac-bd5f-d515fea0f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a7988be-8eca-4258-a283-39a9fb445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e8ebc-e4eb-415b-93c8-4825de9ce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62ef077-fb1d-4de1-a9ad-ee5014fd871d}" ma:internalName="TaxCatchAll" ma:showField="CatchAllData" ma:web="94de8ebc-e4eb-415b-93c8-4825de9ce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BA85C-0BD9-4CFF-99F7-EAED2E471875}">
  <ds:schemaRefs>
    <ds:schemaRef ds:uri="http://schemas.microsoft.com/office/2006/metadata/properties"/>
    <ds:schemaRef ds:uri="http://schemas.microsoft.com/office/infopath/2007/PartnerControls"/>
    <ds:schemaRef ds:uri="94de8ebc-e4eb-415b-93c8-4825de9ce67a"/>
    <ds:schemaRef ds:uri="c0cea890-c398-4eac-bd5f-d515fea0fb86"/>
  </ds:schemaRefs>
</ds:datastoreItem>
</file>

<file path=customXml/itemProps2.xml><?xml version="1.0" encoding="utf-8"?>
<ds:datastoreItem xmlns:ds="http://schemas.openxmlformats.org/officeDocument/2006/customXml" ds:itemID="{BF841927-0936-4429-8C35-6BDD9A8CF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84F60-009A-4F44-B1C6-A798DAF9A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ea890-c398-4eac-bd5f-d515fea0fb86"/>
    <ds:schemaRef ds:uri="94de8ebc-e4eb-415b-93c8-4825de9ce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Lassiter</dc:creator>
  <keywords/>
  <dc:description/>
  <lastModifiedBy>Haar, Katie</lastModifiedBy>
  <revision>9</revision>
  <dcterms:created xsi:type="dcterms:W3CDTF">2022-09-19T14:21:00.0000000Z</dcterms:created>
  <dcterms:modified xsi:type="dcterms:W3CDTF">2022-11-01T17:39:14.5295548Z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0x0101002BE883D1FF60D641939DBA61FB31DA67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